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1525" w14:textId="6D10C029" w:rsidR="009116DB" w:rsidRPr="00CF72DB" w:rsidRDefault="00716992" w:rsidP="00CF72DB">
      <w:pPr>
        <w:shd w:val="clear" w:color="auto" w:fill="FFFFFF"/>
        <w:spacing w:after="0" w:line="264" w:lineRule="auto"/>
        <w:jc w:val="center"/>
        <w:rPr>
          <w:rFonts w:ascii="Humnst777 Lt BT" w:hAnsi="Humnst777 Lt BT" w:cs="Helvetica"/>
          <w:color w:val="232120"/>
          <w:spacing w:val="-2"/>
          <w:kern w:val="20"/>
          <w:sz w:val="36"/>
          <w:szCs w:val="36"/>
        </w:rPr>
      </w:pPr>
      <w:r w:rsidRPr="000350CA">
        <w:rPr>
          <w:rFonts w:ascii="Humnst777 Lt BT" w:hAnsi="Humnst777 Lt BT" w:cs="Helvetica"/>
          <w:color w:val="232120"/>
          <w:spacing w:val="-2"/>
          <w:kern w:val="20"/>
          <w:sz w:val="36"/>
          <w:szCs w:val="36"/>
        </w:rPr>
        <w:t xml:space="preserve">The Ian Coulson Memorial Postgraduate </w:t>
      </w:r>
      <w:r w:rsidR="000350CA" w:rsidRPr="000350CA">
        <w:rPr>
          <w:rFonts w:ascii="Humnst777 Lt BT" w:hAnsi="Humnst777 Lt BT" w:cs="Helvetica"/>
          <w:color w:val="232120"/>
          <w:spacing w:val="-2"/>
          <w:kern w:val="20"/>
          <w:sz w:val="36"/>
          <w:szCs w:val="36"/>
        </w:rPr>
        <w:t>Award</w:t>
      </w:r>
      <w:r w:rsidRPr="000350CA">
        <w:rPr>
          <w:rFonts w:ascii="Humnst777 Lt BT" w:hAnsi="Humnst777 Lt BT" w:cs="Helvetica"/>
          <w:color w:val="232120"/>
          <w:spacing w:val="-2"/>
          <w:kern w:val="20"/>
          <w:sz w:val="36"/>
          <w:szCs w:val="36"/>
        </w:rPr>
        <w:t xml:space="preserve"> </w:t>
      </w:r>
    </w:p>
    <w:p w14:paraId="5F5D0B00" w14:textId="77777777" w:rsidR="002B3513" w:rsidRDefault="00716992" w:rsidP="00716992">
      <w:pPr>
        <w:shd w:val="clear" w:color="auto" w:fill="FFFFFF"/>
        <w:spacing w:after="120" w:line="264" w:lineRule="auto"/>
        <w:rPr>
          <w:rFonts w:ascii="Humnst777 Lt BT" w:hAnsi="Humnst777 Lt BT" w:cs="Arial"/>
          <w:sz w:val="21"/>
          <w:szCs w:val="21"/>
        </w:rPr>
      </w:pPr>
      <w:r>
        <w:rPr>
          <w:rFonts w:ascii="Humnst777 Lt BT" w:hAnsi="Humnst777 Lt BT" w:cs="Helvetica"/>
          <w:noProof/>
          <w:color w:val="232120"/>
          <w:sz w:val="21"/>
          <w:szCs w:val="21"/>
          <w:lang w:eastAsia="en-GB"/>
        </w:rPr>
        <w:drawing>
          <wp:inline distT="0" distB="0" distL="0" distR="0" wp14:anchorId="09185380" wp14:editId="054804A2">
            <wp:extent cx="1713600" cy="1800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3600" cy="1800000"/>
                    </a:xfrm>
                    <a:prstGeom prst="rect">
                      <a:avLst/>
                    </a:prstGeom>
                    <a:noFill/>
                    <a:ln>
                      <a:noFill/>
                    </a:ln>
                  </pic:spPr>
                </pic:pic>
              </a:graphicData>
            </a:graphic>
          </wp:inline>
        </w:drawing>
      </w:r>
      <w:r w:rsidR="002B3513">
        <w:rPr>
          <w:rFonts w:ascii="Humnst777 Lt BT" w:hAnsi="Humnst777 Lt BT" w:cs="Arial"/>
          <w:sz w:val="21"/>
          <w:szCs w:val="21"/>
        </w:rPr>
        <w:tab/>
      </w:r>
    </w:p>
    <w:p w14:paraId="0F7BE1AF" w14:textId="4B94C14C" w:rsidR="00716992" w:rsidRPr="000350CA" w:rsidRDefault="00716992" w:rsidP="00716992">
      <w:pPr>
        <w:shd w:val="clear" w:color="auto" w:fill="FFFFFF"/>
        <w:spacing w:after="120" w:line="264" w:lineRule="auto"/>
        <w:rPr>
          <w:rFonts w:ascii="Humnst777 Lt BT" w:hAnsi="Humnst777 Lt BT" w:cs="Helvetica"/>
          <w:color w:val="232120"/>
          <w:sz w:val="20"/>
          <w:szCs w:val="20"/>
        </w:rPr>
      </w:pPr>
      <w:r w:rsidRPr="000350CA">
        <w:rPr>
          <w:rFonts w:ascii="Humnst777 Lt BT" w:hAnsi="Humnst777 Lt BT" w:cs="Arial"/>
          <w:sz w:val="20"/>
          <w:szCs w:val="20"/>
        </w:rPr>
        <w:t xml:space="preserve">The Ian Coulson Memorial Postgraduate </w:t>
      </w:r>
      <w:r w:rsidR="00CF72DB">
        <w:rPr>
          <w:rFonts w:ascii="Humnst777 Lt BT" w:hAnsi="Humnst777 Lt BT" w:cs="Arial"/>
          <w:sz w:val="20"/>
          <w:szCs w:val="20"/>
        </w:rPr>
        <w:t>Award</w:t>
      </w:r>
      <w:r w:rsidR="00C5227D" w:rsidRPr="000350CA">
        <w:rPr>
          <w:rFonts w:ascii="Humnst777 Lt BT" w:hAnsi="Humnst777 Lt BT" w:cs="Arial"/>
          <w:sz w:val="20"/>
          <w:szCs w:val="20"/>
        </w:rPr>
        <w:t xml:space="preserve"> has been</w:t>
      </w:r>
      <w:r w:rsidRPr="000350CA">
        <w:rPr>
          <w:rFonts w:ascii="Humnst777 Lt BT" w:hAnsi="Humnst777 Lt BT" w:cs="Arial"/>
          <w:sz w:val="20"/>
          <w:szCs w:val="20"/>
        </w:rPr>
        <w:t xml:space="preserve"> set up to provide funding for postgraduate studies in Kent history at the Canterbury Christ Church University Centre for Kent History and </w:t>
      </w:r>
      <w:r w:rsidR="00751C5E" w:rsidRPr="000350CA">
        <w:rPr>
          <w:rFonts w:ascii="Humnst777 Lt BT" w:hAnsi="Humnst777 Lt BT" w:cs="Arial"/>
          <w:sz w:val="20"/>
          <w:szCs w:val="20"/>
        </w:rPr>
        <w:t>Heritage</w:t>
      </w:r>
      <w:r w:rsidRPr="000350CA">
        <w:rPr>
          <w:rFonts w:ascii="Humnst777 Lt BT" w:hAnsi="Humnst777 Lt BT" w:cs="Arial"/>
          <w:sz w:val="20"/>
          <w:szCs w:val="20"/>
        </w:rPr>
        <w:t xml:space="preserve"> as a legacy of the Medieval Canterbury Weekend and </w:t>
      </w:r>
      <w:r w:rsidR="00C5227D" w:rsidRPr="000350CA">
        <w:rPr>
          <w:rFonts w:ascii="Humnst777 Lt BT" w:hAnsi="Humnst777 Lt BT" w:cs="Arial"/>
          <w:sz w:val="20"/>
          <w:szCs w:val="20"/>
        </w:rPr>
        <w:t xml:space="preserve">other events organised by the Centre as a way </w:t>
      </w:r>
      <w:r w:rsidRPr="000350CA">
        <w:rPr>
          <w:rFonts w:ascii="Humnst777 Lt BT" w:hAnsi="Humnst777 Lt BT" w:cs="Arial"/>
          <w:sz w:val="20"/>
          <w:szCs w:val="20"/>
        </w:rPr>
        <w:t xml:space="preserve">of paying tribute to Ian. </w:t>
      </w:r>
    </w:p>
    <w:p w14:paraId="1E8DB285" w14:textId="55CED1EB" w:rsidR="00716992" w:rsidRPr="000350CA" w:rsidRDefault="00716992" w:rsidP="00716992">
      <w:pPr>
        <w:shd w:val="clear" w:color="auto" w:fill="FFFFFF"/>
        <w:spacing w:after="120" w:line="264" w:lineRule="auto"/>
        <w:rPr>
          <w:rFonts w:ascii="Humnst777 Lt BT" w:hAnsi="Humnst777 Lt BT" w:cs="Helvetica"/>
          <w:sz w:val="20"/>
          <w:szCs w:val="20"/>
        </w:rPr>
      </w:pPr>
      <w:r w:rsidRPr="000350CA">
        <w:rPr>
          <w:rFonts w:ascii="Humnst777 Lt BT" w:hAnsi="Humnst777 Lt BT" w:cs="Helvetica"/>
          <w:sz w:val="20"/>
          <w:szCs w:val="20"/>
        </w:rPr>
        <w:t>His untimely death in December 2015 robbed Kent of a colossus in education, whether we are talking about primary schoolchildren right the way through to adults of all ages and backgrounds. For Ian was an inclusive sort of chap who wanted to share his passion for history and archaeology with anyone he came in contact with, and he came in contact with vast numbers as a teacher, an education advisor, including at the highest levels, as a member of several high-profile projects, including the Dover Bronze Age Boat and ‘A Town Unearthed’, a Heritage Lottery funded project involving Canterbury Christ Church University, Canterbury Archaeological Trust and most importantly the people of Folkestone. He was involved from an early stage in the Kent History Project, becoming General Editor in 2001, which comprises ten volumes covering the county’s past from prehistory to the twentieth century. He was also President of Kent Archaeological Society (K</w:t>
      </w:r>
      <w:r w:rsidR="00C5227D" w:rsidRPr="000350CA">
        <w:rPr>
          <w:rFonts w:ascii="Humnst777 Lt BT" w:hAnsi="Humnst777 Lt BT" w:cs="Helvetica"/>
          <w:sz w:val="20"/>
          <w:szCs w:val="20"/>
        </w:rPr>
        <w:t>AS) at the time of his death.</w:t>
      </w:r>
      <w:r w:rsidRPr="000350CA">
        <w:rPr>
          <w:rFonts w:ascii="Humnst777 Lt BT" w:hAnsi="Humnst777 Lt BT" w:cs="Helvetica"/>
          <w:sz w:val="20"/>
          <w:szCs w:val="20"/>
        </w:rPr>
        <w:t xml:space="preserve"> To sum up Ian is difficult, but his enthusiastic engagement, his desire to teach well-researched history, to explain the complex simply without losing either the audience or the subtly of the topic, those were his hallmarks. He is sorely missed. </w:t>
      </w:r>
    </w:p>
    <w:p w14:paraId="3D0657C8" w14:textId="2A57471E" w:rsidR="00751C5E" w:rsidRPr="000350CA" w:rsidRDefault="00751C5E" w:rsidP="00716992">
      <w:pPr>
        <w:shd w:val="clear" w:color="auto" w:fill="FFFFFF"/>
        <w:spacing w:after="120" w:line="264" w:lineRule="auto"/>
        <w:rPr>
          <w:rFonts w:ascii="Humnst777 Lt BT" w:hAnsi="Humnst777 Lt BT" w:cs="Arial"/>
          <w:sz w:val="20"/>
          <w:szCs w:val="20"/>
        </w:rPr>
      </w:pPr>
      <w:r w:rsidRPr="000350CA">
        <w:rPr>
          <w:rFonts w:ascii="Humnst777 Lt BT" w:hAnsi="Humnst777 Lt BT" w:cs="Helvetica"/>
          <w:sz w:val="20"/>
          <w:szCs w:val="20"/>
        </w:rPr>
        <w:t xml:space="preserve">If anyone would like to donate to the fund so that the Centre can help more postgraduates, please fill in the form and </w:t>
      </w:r>
      <w:r w:rsidR="002668FF">
        <w:rPr>
          <w:rFonts w:ascii="Humnst777 Lt BT" w:hAnsi="Humnst777 Lt BT" w:cs="Helvetica"/>
          <w:sz w:val="20"/>
          <w:szCs w:val="20"/>
        </w:rPr>
        <w:t xml:space="preserve">separate </w:t>
      </w:r>
      <w:r w:rsidR="004915B5">
        <w:rPr>
          <w:rFonts w:ascii="Humnst777 Lt BT" w:hAnsi="Humnst777 Lt BT" w:cs="Helvetica"/>
          <w:sz w:val="20"/>
          <w:szCs w:val="20"/>
        </w:rPr>
        <w:t>gift aid declaration, if applicable. Cheques should be sent</w:t>
      </w:r>
      <w:r w:rsidRPr="000350CA">
        <w:rPr>
          <w:rFonts w:ascii="Humnst777 Lt BT" w:hAnsi="Humnst777 Lt BT" w:cs="Helvetica"/>
          <w:sz w:val="20"/>
          <w:szCs w:val="20"/>
        </w:rPr>
        <w:t xml:space="preserve"> to </w:t>
      </w:r>
      <w:r w:rsidR="00CF72DB">
        <w:rPr>
          <w:rFonts w:ascii="Humnst777 Lt BT" w:hAnsi="Humnst777 Lt BT" w:cs="Helvetica"/>
          <w:sz w:val="20"/>
          <w:szCs w:val="20"/>
        </w:rPr>
        <w:t xml:space="preserve">Dr </w:t>
      </w:r>
      <w:r w:rsidR="00C70B10">
        <w:rPr>
          <w:rFonts w:ascii="Humnst777 Lt BT" w:hAnsi="Humnst777 Lt BT" w:cs="Helvetica"/>
          <w:sz w:val="20"/>
          <w:szCs w:val="20"/>
        </w:rPr>
        <w:t>Sheila Sweetinburgh</w:t>
      </w:r>
      <w:r w:rsidRPr="000350CA">
        <w:rPr>
          <w:rFonts w:ascii="Humnst777 Lt BT" w:hAnsi="Humnst777 Lt BT" w:cs="Helvetica"/>
          <w:sz w:val="20"/>
          <w:szCs w:val="20"/>
        </w:rPr>
        <w:t>, School of Humanities, Canterbury Christ Church University, Canterbury CT1</w:t>
      </w:r>
      <w:r w:rsidR="00021F1E" w:rsidRPr="000350CA">
        <w:rPr>
          <w:rFonts w:ascii="Humnst777 Lt BT" w:hAnsi="Humnst777 Lt BT" w:cs="Helvetica"/>
          <w:sz w:val="20"/>
          <w:szCs w:val="20"/>
        </w:rPr>
        <w:t xml:space="preserve"> 1QU</w:t>
      </w:r>
      <w:r w:rsidR="0064715B">
        <w:rPr>
          <w:rFonts w:ascii="Humnst777 Lt BT" w:hAnsi="Humnst777 Lt BT" w:cs="Helvetica"/>
          <w:sz w:val="20"/>
          <w:szCs w:val="20"/>
        </w:rPr>
        <w:t xml:space="preserve"> or direct bank transfer details available on request.</w:t>
      </w:r>
    </w:p>
    <w:p w14:paraId="376267BA" w14:textId="6F66CCE1" w:rsidR="00751C5E" w:rsidRPr="004915B5" w:rsidRDefault="00CF72DB" w:rsidP="004915B5">
      <w:pPr>
        <w:ind w:left="120"/>
        <w:rPr>
          <w:rFonts w:ascii="Humnst777 BT" w:hAnsi="Humnst777 BT"/>
          <w:sz w:val="28"/>
          <w:szCs w:val="28"/>
        </w:rPr>
      </w:pPr>
      <w:r w:rsidRPr="00CF72DB">
        <w:rPr>
          <w:rFonts w:ascii="Humnst777 BT" w:hAnsi="Humnst777 BT"/>
          <w:sz w:val="24"/>
          <w:szCs w:val="24"/>
        </w:rPr>
        <w:t>Name</w:t>
      </w:r>
      <w:r>
        <w:rPr>
          <w:rFonts w:ascii="Humnst777 BT" w:hAnsi="Humnst777 BT"/>
          <w:sz w:val="24"/>
          <w:szCs w:val="24"/>
        </w:rPr>
        <w:t>……………………………………………………………………………</w:t>
      </w:r>
    </w:p>
    <w:p w14:paraId="55321CC4" w14:textId="77777777" w:rsidR="00751C5E" w:rsidRPr="000350CA" w:rsidRDefault="00751C5E" w:rsidP="00751C5E">
      <w:pPr>
        <w:ind w:left="120"/>
        <w:rPr>
          <w:rFonts w:ascii="Humnst777 BT" w:hAnsi="Humnst777 BT"/>
          <w:sz w:val="24"/>
          <w:szCs w:val="24"/>
        </w:rPr>
      </w:pPr>
      <w:r w:rsidRPr="000350CA">
        <w:rPr>
          <w:rFonts w:ascii="Humnst777 BT" w:hAnsi="Humnst777 BT"/>
          <w:sz w:val="24"/>
          <w:szCs w:val="24"/>
        </w:rPr>
        <w:t>Address ............................................................................</w:t>
      </w:r>
    </w:p>
    <w:p w14:paraId="7E866F01" w14:textId="77777777" w:rsidR="00751C5E" w:rsidRPr="000350CA" w:rsidRDefault="00751C5E" w:rsidP="00751C5E">
      <w:pPr>
        <w:ind w:left="120"/>
        <w:rPr>
          <w:rFonts w:ascii="Humnst777 BT" w:hAnsi="Humnst777 BT"/>
          <w:sz w:val="24"/>
          <w:szCs w:val="24"/>
        </w:rPr>
      </w:pPr>
      <w:r w:rsidRPr="000350CA">
        <w:rPr>
          <w:rFonts w:ascii="Humnst777 BT" w:hAnsi="Humnst777 BT"/>
          <w:sz w:val="24"/>
          <w:szCs w:val="24"/>
        </w:rPr>
        <w:t>..........................................................................................</w:t>
      </w:r>
    </w:p>
    <w:p w14:paraId="065D7779" w14:textId="77777777" w:rsidR="00751C5E" w:rsidRPr="000350CA" w:rsidRDefault="00751C5E" w:rsidP="00751C5E">
      <w:pPr>
        <w:ind w:left="120"/>
        <w:rPr>
          <w:rFonts w:ascii="Humnst777 BT" w:hAnsi="Humnst777 BT"/>
          <w:sz w:val="24"/>
          <w:szCs w:val="24"/>
        </w:rPr>
      </w:pPr>
      <w:r w:rsidRPr="000350CA">
        <w:rPr>
          <w:rFonts w:ascii="Humnst777 BT" w:hAnsi="Humnst777 BT"/>
          <w:sz w:val="24"/>
          <w:szCs w:val="24"/>
        </w:rPr>
        <w:t>..........................................................................................</w:t>
      </w:r>
    </w:p>
    <w:p w14:paraId="4ABD050B" w14:textId="77777777" w:rsidR="00751C5E" w:rsidRPr="000350CA" w:rsidRDefault="00751C5E" w:rsidP="00751C5E">
      <w:pPr>
        <w:ind w:left="120"/>
        <w:rPr>
          <w:rFonts w:ascii="Humnst777 BT" w:hAnsi="Humnst777 BT"/>
          <w:sz w:val="24"/>
          <w:szCs w:val="24"/>
        </w:rPr>
      </w:pPr>
      <w:r w:rsidRPr="000350CA">
        <w:rPr>
          <w:rFonts w:ascii="Humnst777 BT" w:hAnsi="Humnst777 BT"/>
          <w:sz w:val="24"/>
          <w:szCs w:val="24"/>
        </w:rPr>
        <w:t>Telephone ........................................................................</w:t>
      </w:r>
    </w:p>
    <w:p w14:paraId="507757A7" w14:textId="77777777" w:rsidR="009A313B" w:rsidRDefault="00751C5E" w:rsidP="00751C5E">
      <w:pPr>
        <w:ind w:left="120"/>
        <w:rPr>
          <w:sz w:val="24"/>
          <w:szCs w:val="24"/>
        </w:rPr>
      </w:pPr>
      <w:r w:rsidRPr="000350CA">
        <w:rPr>
          <w:rFonts w:ascii="Humnst777 BT" w:hAnsi="Humnst777 BT"/>
          <w:sz w:val="24"/>
          <w:szCs w:val="24"/>
        </w:rPr>
        <w:t>e-mail</w:t>
      </w:r>
      <w:r w:rsidRPr="000350CA">
        <w:rPr>
          <w:sz w:val="24"/>
          <w:szCs w:val="24"/>
        </w:rPr>
        <w:t xml:space="preserve"> ...............................................................................</w:t>
      </w:r>
    </w:p>
    <w:p w14:paraId="4AE2A6F3" w14:textId="7A57F9B6" w:rsidR="004915B5" w:rsidRPr="002668FF" w:rsidRDefault="004915B5" w:rsidP="004915B5">
      <w:pPr>
        <w:pStyle w:val="Default"/>
        <w:rPr>
          <w:rFonts w:ascii="Humnst777 BT" w:hAnsi="Humnst777 BT"/>
        </w:rPr>
      </w:pPr>
      <w:r w:rsidRPr="002668FF">
        <w:t xml:space="preserve"> </w:t>
      </w:r>
      <w:r w:rsidRPr="002668FF">
        <w:rPr>
          <w:rFonts w:ascii="Humnst777 BT" w:hAnsi="Humnst777 BT"/>
          <w:iCs/>
        </w:rPr>
        <w:t>I /we enclose my/our cheque for £……</w:t>
      </w:r>
      <w:proofErr w:type="gramStart"/>
      <w:r w:rsidRPr="002668FF">
        <w:rPr>
          <w:rFonts w:ascii="Humnst777 BT" w:hAnsi="Humnst777 BT"/>
          <w:iCs/>
        </w:rPr>
        <w:t>…..</w:t>
      </w:r>
      <w:proofErr w:type="gramEnd"/>
      <w:r w:rsidRPr="002668FF">
        <w:rPr>
          <w:rFonts w:ascii="Humnst777 BT" w:hAnsi="Humnst777 BT"/>
          <w:iCs/>
        </w:rPr>
        <w:t xml:space="preserve"> </w:t>
      </w:r>
    </w:p>
    <w:p w14:paraId="742B823B" w14:textId="19127D9B" w:rsidR="004915B5" w:rsidRDefault="004915B5" w:rsidP="004915B5">
      <w:pPr>
        <w:pStyle w:val="Default"/>
        <w:rPr>
          <w:rFonts w:ascii="Humnst777 BT" w:hAnsi="Humnst777 BT"/>
          <w:b/>
          <w:bCs/>
          <w:iCs/>
        </w:rPr>
      </w:pPr>
      <w:r w:rsidRPr="002668FF">
        <w:rPr>
          <w:rFonts w:ascii="Humnst777 BT" w:hAnsi="Humnst777 BT"/>
          <w:bCs/>
          <w:iCs/>
        </w:rPr>
        <w:t>Made payable to</w:t>
      </w:r>
      <w:r w:rsidRPr="002668FF">
        <w:rPr>
          <w:rFonts w:ascii="Humnst777 BT" w:hAnsi="Humnst777 BT"/>
          <w:b/>
          <w:bCs/>
          <w:iCs/>
        </w:rPr>
        <w:t xml:space="preserve"> ‘Canterbury Christ Church University’ </w:t>
      </w:r>
      <w:r w:rsidR="0038303D">
        <w:rPr>
          <w:rFonts w:ascii="Humnst777 BT" w:hAnsi="Humnst777 BT"/>
          <w:b/>
          <w:bCs/>
          <w:iCs/>
        </w:rPr>
        <w:t>[writing COULSON\ 9800 \ INVEST on the back]</w:t>
      </w:r>
    </w:p>
    <w:p w14:paraId="75696F35" w14:textId="67ADC87C" w:rsidR="007631D1" w:rsidRPr="007631D1" w:rsidRDefault="007631D1" w:rsidP="004915B5">
      <w:pPr>
        <w:pStyle w:val="Default"/>
        <w:rPr>
          <w:rFonts w:ascii="Humnst777 BT" w:hAnsi="Humnst777 BT"/>
        </w:rPr>
      </w:pPr>
      <w:r>
        <w:rPr>
          <w:rFonts w:ascii="Humnst777 BT" w:hAnsi="Humnst777 BT"/>
          <w:iCs/>
        </w:rPr>
        <w:t>Alternatively, BACS details are available on request, using the reference: COULSON 9800 INVEST</w:t>
      </w:r>
    </w:p>
    <w:p w14:paraId="442FF5FD" w14:textId="77777777" w:rsidR="004915B5" w:rsidRPr="004915B5" w:rsidRDefault="004915B5" w:rsidP="004915B5">
      <w:pPr>
        <w:pStyle w:val="Default"/>
        <w:rPr>
          <w:rFonts w:ascii="Humnst777 BT" w:hAnsi="Humnst777 BT"/>
          <w:b/>
          <w:bCs/>
          <w:iCs/>
          <w:sz w:val="22"/>
          <w:szCs w:val="22"/>
        </w:rPr>
      </w:pPr>
    </w:p>
    <w:p w14:paraId="6C0DCDB4" w14:textId="77777777" w:rsidR="002668FF" w:rsidRDefault="002668FF" w:rsidP="004915B5">
      <w:pPr>
        <w:pStyle w:val="Default"/>
        <w:rPr>
          <w:rFonts w:ascii="Humnst777 BT" w:hAnsi="Humnst777 BT"/>
          <w:b/>
          <w:bCs/>
          <w:iCs/>
        </w:rPr>
      </w:pPr>
    </w:p>
    <w:p w14:paraId="2E1B537B" w14:textId="4223A215" w:rsidR="00232A0C" w:rsidRPr="002668FF" w:rsidRDefault="00232A0C" w:rsidP="004915B5">
      <w:pPr>
        <w:pStyle w:val="Default"/>
        <w:rPr>
          <w:rFonts w:ascii="Humnst777 BT" w:hAnsi="Humnst777 BT"/>
          <w:b/>
          <w:bCs/>
          <w:iCs/>
          <w:sz w:val="28"/>
          <w:szCs w:val="28"/>
        </w:rPr>
      </w:pPr>
      <w:r w:rsidRPr="002668FF">
        <w:rPr>
          <w:rFonts w:ascii="Humnst777 BT" w:hAnsi="Humnst777 BT"/>
          <w:b/>
          <w:bCs/>
          <w:iCs/>
          <w:sz w:val="28"/>
          <w:szCs w:val="28"/>
        </w:rPr>
        <w:t xml:space="preserve">For those able and willing to make a </w:t>
      </w:r>
      <w:r w:rsidR="004915B5" w:rsidRPr="002668FF">
        <w:rPr>
          <w:rFonts w:ascii="Humnst777 BT" w:hAnsi="Humnst777 BT"/>
          <w:b/>
          <w:bCs/>
          <w:iCs/>
          <w:sz w:val="28"/>
          <w:szCs w:val="28"/>
        </w:rPr>
        <w:t>Gift Aid Declaration</w:t>
      </w:r>
      <w:r w:rsidRPr="002668FF">
        <w:rPr>
          <w:rFonts w:ascii="Humnst777 BT" w:hAnsi="Humnst777 BT"/>
          <w:b/>
          <w:bCs/>
          <w:iCs/>
          <w:sz w:val="28"/>
          <w:szCs w:val="28"/>
        </w:rPr>
        <w:t>, please see separate form</w:t>
      </w:r>
    </w:p>
    <w:p w14:paraId="1F047565" w14:textId="332B0E08" w:rsidR="004915B5" w:rsidRPr="00232A0C" w:rsidRDefault="004915B5" w:rsidP="00232A0C">
      <w:pPr>
        <w:rPr>
          <w:rFonts w:ascii="Humnst777 BT" w:hAnsi="Humnst777 BT" w:cs="Gill Sans MT"/>
          <w:b/>
          <w:bCs/>
          <w:iCs/>
          <w:color w:val="000000"/>
          <w:sz w:val="24"/>
          <w:szCs w:val="24"/>
        </w:rPr>
      </w:pPr>
    </w:p>
    <w:sectPr w:rsidR="004915B5" w:rsidRPr="00232A0C" w:rsidSect="002B35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umnst777 Lt BT">
    <w:panose1 w:val="020B0402030504020204"/>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4A"/>
    <w:rsid w:val="00021F1E"/>
    <w:rsid w:val="000350CA"/>
    <w:rsid w:val="00202973"/>
    <w:rsid w:val="00232A0C"/>
    <w:rsid w:val="002668FF"/>
    <w:rsid w:val="002B3513"/>
    <w:rsid w:val="00352FD5"/>
    <w:rsid w:val="0038303D"/>
    <w:rsid w:val="00401EE9"/>
    <w:rsid w:val="004915B5"/>
    <w:rsid w:val="004E414A"/>
    <w:rsid w:val="004E5447"/>
    <w:rsid w:val="0064715B"/>
    <w:rsid w:val="00694350"/>
    <w:rsid w:val="006D2303"/>
    <w:rsid w:val="00716992"/>
    <w:rsid w:val="00751C5E"/>
    <w:rsid w:val="007631D1"/>
    <w:rsid w:val="007C1183"/>
    <w:rsid w:val="009116DB"/>
    <w:rsid w:val="009A313B"/>
    <w:rsid w:val="00B13B7B"/>
    <w:rsid w:val="00C5227D"/>
    <w:rsid w:val="00C65F4A"/>
    <w:rsid w:val="00C70B10"/>
    <w:rsid w:val="00CF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2D81"/>
  <w15:docId w15:val="{55C3BCEF-FAAC-4292-BC15-7D3B7660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15B5"/>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96007">
      <w:bodyDiv w:val="1"/>
      <w:marLeft w:val="0"/>
      <w:marRight w:val="0"/>
      <w:marTop w:val="0"/>
      <w:marBottom w:val="0"/>
      <w:divBdr>
        <w:top w:val="none" w:sz="0" w:space="0" w:color="auto"/>
        <w:left w:val="none" w:sz="0" w:space="0" w:color="auto"/>
        <w:bottom w:val="none" w:sz="0" w:space="0" w:color="auto"/>
        <w:right w:val="none" w:sz="0" w:space="0" w:color="auto"/>
      </w:divBdr>
    </w:div>
    <w:div w:id="1210190310">
      <w:bodyDiv w:val="1"/>
      <w:marLeft w:val="0"/>
      <w:marRight w:val="0"/>
      <w:marTop w:val="0"/>
      <w:marBottom w:val="0"/>
      <w:divBdr>
        <w:top w:val="none" w:sz="0" w:space="0" w:color="auto"/>
        <w:left w:val="none" w:sz="0" w:space="0" w:color="auto"/>
        <w:bottom w:val="none" w:sz="0" w:space="0" w:color="auto"/>
        <w:right w:val="none" w:sz="0" w:space="0" w:color="auto"/>
      </w:divBdr>
    </w:div>
    <w:div w:id="1850682976">
      <w:bodyDiv w:val="1"/>
      <w:marLeft w:val="0"/>
      <w:marRight w:val="0"/>
      <w:marTop w:val="0"/>
      <w:marBottom w:val="0"/>
      <w:divBdr>
        <w:top w:val="none" w:sz="0" w:space="0" w:color="auto"/>
        <w:left w:val="none" w:sz="0" w:space="0" w:color="auto"/>
        <w:bottom w:val="none" w:sz="0" w:space="0" w:color="auto"/>
        <w:right w:val="none" w:sz="0" w:space="0" w:color="auto"/>
      </w:divBdr>
      <w:divsChild>
        <w:div w:id="1532375829">
          <w:marLeft w:val="0"/>
          <w:marRight w:val="0"/>
          <w:marTop w:val="280"/>
          <w:marBottom w:val="280"/>
          <w:divBdr>
            <w:top w:val="none" w:sz="0" w:space="0" w:color="auto"/>
            <w:left w:val="none" w:sz="0" w:space="0" w:color="auto"/>
            <w:bottom w:val="none" w:sz="0" w:space="0" w:color="auto"/>
            <w:right w:val="none" w:sz="0" w:space="0" w:color="auto"/>
          </w:divBdr>
        </w:div>
        <w:div w:id="939145621">
          <w:marLeft w:val="0"/>
          <w:marRight w:val="0"/>
          <w:marTop w:val="280"/>
          <w:marBottom w:val="280"/>
          <w:divBdr>
            <w:top w:val="none" w:sz="0" w:space="0" w:color="auto"/>
            <w:left w:val="none" w:sz="0" w:space="0" w:color="auto"/>
            <w:bottom w:val="none" w:sz="0" w:space="0" w:color="auto"/>
            <w:right w:val="none" w:sz="0" w:space="0" w:color="auto"/>
          </w:divBdr>
        </w:div>
        <w:div w:id="833765464">
          <w:marLeft w:val="0"/>
          <w:marRight w:val="0"/>
          <w:marTop w:val="280"/>
          <w:marBottom w:val="280"/>
          <w:divBdr>
            <w:top w:val="none" w:sz="0" w:space="0" w:color="auto"/>
            <w:left w:val="none" w:sz="0" w:space="0" w:color="auto"/>
            <w:bottom w:val="none" w:sz="0" w:space="0" w:color="auto"/>
            <w:right w:val="none" w:sz="0" w:space="0" w:color="auto"/>
          </w:divBdr>
        </w:div>
        <w:div w:id="2143225795">
          <w:marLeft w:val="0"/>
          <w:marRight w:val="0"/>
          <w:marTop w:val="280"/>
          <w:marBottom w:val="280"/>
          <w:divBdr>
            <w:top w:val="none" w:sz="0" w:space="0" w:color="auto"/>
            <w:left w:val="none" w:sz="0" w:space="0" w:color="auto"/>
            <w:bottom w:val="none" w:sz="0" w:space="0" w:color="auto"/>
            <w:right w:val="none" w:sz="0" w:space="0" w:color="auto"/>
          </w:divBdr>
        </w:div>
        <w:div w:id="1386759930">
          <w:marLeft w:val="0"/>
          <w:marRight w:val="0"/>
          <w:marTop w:val="280"/>
          <w:marBottom w:val="280"/>
          <w:divBdr>
            <w:top w:val="none" w:sz="0" w:space="0" w:color="auto"/>
            <w:left w:val="none" w:sz="0" w:space="0" w:color="auto"/>
            <w:bottom w:val="none" w:sz="0" w:space="0" w:color="auto"/>
            <w:right w:val="none" w:sz="0" w:space="0" w:color="auto"/>
          </w:divBdr>
        </w:div>
        <w:div w:id="352003552">
          <w:marLeft w:val="0"/>
          <w:marRight w:val="0"/>
          <w:marTop w:val="280"/>
          <w:marBottom w:val="280"/>
          <w:divBdr>
            <w:top w:val="none" w:sz="0" w:space="0" w:color="auto"/>
            <w:left w:val="none" w:sz="0" w:space="0" w:color="auto"/>
            <w:bottom w:val="none" w:sz="0" w:space="0" w:color="auto"/>
            <w:right w:val="none" w:sz="0" w:space="0" w:color="auto"/>
          </w:divBdr>
        </w:div>
        <w:div w:id="307518773">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Corrigan</dc:creator>
  <cp:lastModifiedBy>Sheila Sweetinburgh</cp:lastModifiedBy>
  <cp:revision>3</cp:revision>
  <dcterms:created xsi:type="dcterms:W3CDTF">2022-05-08T09:11:00Z</dcterms:created>
  <dcterms:modified xsi:type="dcterms:W3CDTF">2023-11-14T14:42:00Z</dcterms:modified>
</cp:coreProperties>
</file>